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C9498" w14:textId="60F47866" w:rsidR="00A6652D" w:rsidRPr="000775C5" w:rsidRDefault="00A6652D" w:rsidP="00D320FB">
      <w:pPr>
        <w:pStyle w:val="NormlWeb"/>
        <w:shd w:val="clear" w:color="auto" w:fill="FFFFFF"/>
        <w:spacing w:before="0" w:beforeAutospacing="0" w:after="0" w:afterAutospacing="0"/>
        <w:jc w:val="both"/>
        <w:rPr>
          <w:rFonts w:ascii="Book Antiqua" w:hAnsi="Book Antiqua" w:cs="Open Sans"/>
          <w:b/>
          <w:color w:val="000000"/>
          <w:sz w:val="22"/>
          <w:szCs w:val="22"/>
          <w:shd w:val="clear" w:color="auto" w:fill="FFFFFF"/>
        </w:rPr>
      </w:pPr>
      <w:bookmarkStart w:id="0" w:name="_GoBack"/>
      <w:bookmarkEnd w:id="0"/>
    </w:p>
    <w:p w14:paraId="1B3FB6D8" w14:textId="77777777" w:rsidR="000775C5" w:rsidRPr="000775C5" w:rsidRDefault="000775C5" w:rsidP="000775C5">
      <w:pPr>
        <w:spacing w:after="0"/>
        <w:jc w:val="center"/>
        <w:rPr>
          <w:rFonts w:ascii="Book Antiqua" w:hAnsi="Book Antiqua"/>
          <w:b/>
        </w:rPr>
      </w:pPr>
      <w:r w:rsidRPr="000775C5">
        <w:rPr>
          <w:rFonts w:ascii="Book Antiqua" w:hAnsi="Book Antiqua"/>
          <w:b/>
        </w:rPr>
        <w:t>Nyilatkozat a Közbeszerzési Etikai Kódexhez történő csatlakozásról</w:t>
      </w:r>
    </w:p>
    <w:p w14:paraId="6647A541" w14:textId="77777777" w:rsidR="000775C5" w:rsidRPr="000775C5" w:rsidRDefault="000775C5" w:rsidP="000775C5">
      <w:pPr>
        <w:spacing w:after="0"/>
        <w:jc w:val="both"/>
        <w:rPr>
          <w:rFonts w:ascii="Book Antiqua" w:hAnsi="Book Antiqua"/>
        </w:rPr>
      </w:pPr>
    </w:p>
    <w:p w14:paraId="659B93EA" w14:textId="77777777" w:rsidR="000775C5" w:rsidRPr="000775C5" w:rsidRDefault="000775C5" w:rsidP="000775C5">
      <w:pPr>
        <w:spacing w:after="0"/>
        <w:jc w:val="both"/>
        <w:rPr>
          <w:rFonts w:ascii="Book Antiqua" w:hAnsi="Book Antiqua"/>
        </w:rPr>
      </w:pPr>
      <w:proofErr w:type="gramStart"/>
      <w:r w:rsidRPr="000775C5">
        <w:rPr>
          <w:rFonts w:ascii="Book Antiqua" w:hAnsi="Book Antiqua"/>
        </w:rPr>
        <w:t>Alulírott …</w:t>
      </w:r>
      <w:proofErr w:type="gramEnd"/>
      <w:r w:rsidRPr="000775C5">
        <w:rPr>
          <w:rFonts w:ascii="Book Antiqua" w:hAnsi="Book Antiqua"/>
        </w:rPr>
        <w:t>………………………………………………….……………… a …..………………………………………………….…….. képviseletében* ezúton kijelentem, hogy a Közbeszerzési Hatóság Közbeszerzési Etikai Kódexének rendelkezéseit a szervezetre/magamra</w:t>
      </w:r>
      <w:r w:rsidRPr="000775C5">
        <w:rPr>
          <w:rFonts w:ascii="Book Antiqua" w:hAnsi="Book Antiqua"/>
        </w:rPr>
        <w:softHyphen/>
        <w:t xml:space="preserve"> nézve kötelezőként ismerem el.</w:t>
      </w:r>
    </w:p>
    <w:p w14:paraId="6B519D39" w14:textId="77777777" w:rsidR="000775C5" w:rsidRPr="000775C5" w:rsidRDefault="000775C5" w:rsidP="000775C5">
      <w:pPr>
        <w:spacing w:after="0"/>
        <w:jc w:val="both"/>
        <w:rPr>
          <w:rFonts w:ascii="Book Antiqua" w:hAnsi="Book Antiqua"/>
        </w:rPr>
      </w:pPr>
    </w:p>
    <w:p w14:paraId="350974E4" w14:textId="77777777" w:rsidR="000775C5" w:rsidRPr="000775C5" w:rsidRDefault="000775C5" w:rsidP="000775C5">
      <w:pPr>
        <w:spacing w:after="0"/>
        <w:jc w:val="both"/>
        <w:rPr>
          <w:rFonts w:ascii="Book Antiqua" w:hAnsi="Book Antiqua"/>
          <w:b/>
        </w:rPr>
      </w:pPr>
      <w:r w:rsidRPr="000775C5">
        <w:rPr>
          <w:rFonts w:ascii="Book Antiqua" w:hAnsi="Book Antiqua"/>
          <w:b/>
          <w:u w:val="single"/>
        </w:rPr>
        <w:t>A csatlakozó adatai:</w:t>
      </w:r>
      <w:r w:rsidRPr="000775C5">
        <w:rPr>
          <w:rFonts w:ascii="Book Antiqua" w:hAnsi="Book Antiqua"/>
          <w:b/>
        </w:rPr>
        <w:t>**</w:t>
      </w:r>
    </w:p>
    <w:p w14:paraId="46D618EF" w14:textId="77777777" w:rsidR="000775C5" w:rsidRPr="000775C5" w:rsidRDefault="000775C5" w:rsidP="000775C5">
      <w:pPr>
        <w:spacing w:after="0"/>
        <w:jc w:val="both"/>
        <w:rPr>
          <w:rFonts w:ascii="Book Antiqua" w:hAnsi="Book Antiqua"/>
          <w:b/>
        </w:rPr>
      </w:pPr>
    </w:p>
    <w:p w14:paraId="48D2DD19" w14:textId="42950C96" w:rsidR="000775C5" w:rsidRPr="000775C5" w:rsidRDefault="000775C5" w:rsidP="000775C5">
      <w:pPr>
        <w:spacing w:after="0"/>
        <w:jc w:val="both"/>
        <w:rPr>
          <w:rFonts w:ascii="Book Antiqua" w:hAnsi="Book Antiqua"/>
        </w:rPr>
      </w:pPr>
      <w:r w:rsidRPr="000775C5">
        <w:rPr>
          <w:rFonts w:ascii="Book Antiqua" w:hAnsi="Book Antiqua"/>
        </w:rPr>
        <w:t>Név</w:t>
      </w:r>
      <w:r>
        <w:rPr>
          <w:rFonts w:ascii="Book Antiqua" w:hAnsi="Book Antiqua"/>
        </w:rPr>
        <w:t xml:space="preserve">/szervezet </w:t>
      </w:r>
      <w:r w:rsidRPr="000775C5">
        <w:rPr>
          <w:rFonts w:ascii="Book Antiqua" w:hAnsi="Book Antiqua"/>
        </w:rPr>
        <w:t>megnevezése</w:t>
      </w:r>
      <w:proofErr w:type="gramStart"/>
      <w:r w:rsidRPr="000775C5">
        <w:rPr>
          <w:rFonts w:ascii="Book Antiqua" w:hAnsi="Book Antiqua"/>
        </w:rPr>
        <w:t>:…………………………………………………</w:t>
      </w:r>
      <w:r>
        <w:rPr>
          <w:rFonts w:ascii="Book Antiqua" w:hAnsi="Book Antiqua"/>
        </w:rPr>
        <w:t>……………………….</w:t>
      </w:r>
      <w:proofErr w:type="gramEnd"/>
    </w:p>
    <w:p w14:paraId="5C78D45C" w14:textId="2BE2FC76" w:rsidR="000775C5" w:rsidRPr="000775C5" w:rsidRDefault="000775C5" w:rsidP="000775C5">
      <w:pPr>
        <w:spacing w:after="0"/>
        <w:rPr>
          <w:rFonts w:ascii="Book Antiqua" w:hAnsi="Book Antiqua"/>
        </w:rPr>
      </w:pPr>
      <w:r>
        <w:rPr>
          <w:rFonts w:ascii="Book Antiqua" w:hAnsi="Book Antiqua"/>
        </w:rPr>
        <w:t>C</w:t>
      </w:r>
      <w:r w:rsidRPr="000775C5">
        <w:rPr>
          <w:rFonts w:ascii="Book Antiqua" w:hAnsi="Book Antiqua"/>
        </w:rPr>
        <w:t>égjegyzékszám/nyilvántartási sorszám</w:t>
      </w:r>
      <w:proofErr w:type="gramStart"/>
      <w:r w:rsidRPr="000775C5">
        <w:rPr>
          <w:rFonts w:ascii="Book Antiqua" w:hAnsi="Book Antiqua"/>
        </w:rPr>
        <w:t>: …</w:t>
      </w:r>
      <w:proofErr w:type="gramEnd"/>
      <w:r w:rsidRPr="000775C5">
        <w:rPr>
          <w:rFonts w:ascii="Book Antiqua" w:hAnsi="Book Antiqua"/>
        </w:rPr>
        <w:t>………………………….………………………</w:t>
      </w:r>
      <w:r>
        <w:rPr>
          <w:rFonts w:ascii="Book Antiqua" w:hAnsi="Book Antiqua"/>
        </w:rPr>
        <w:t>…….</w:t>
      </w:r>
      <w:r w:rsidRPr="000775C5">
        <w:rPr>
          <w:rFonts w:ascii="Book Antiqua" w:hAnsi="Book Antiqua"/>
        </w:rPr>
        <w:t xml:space="preserve">  </w:t>
      </w:r>
    </w:p>
    <w:p w14:paraId="2277A3D1" w14:textId="77777777" w:rsidR="000775C5" w:rsidRPr="000775C5" w:rsidRDefault="000775C5" w:rsidP="000775C5">
      <w:pPr>
        <w:spacing w:after="0"/>
        <w:rPr>
          <w:rFonts w:ascii="Book Antiqua" w:hAnsi="Book Antiqua"/>
        </w:rPr>
      </w:pPr>
      <w:r w:rsidRPr="000775C5">
        <w:rPr>
          <w:rFonts w:ascii="Book Antiqua" w:hAnsi="Book Antiqua"/>
        </w:rPr>
        <w:t>Székhely/cím</w:t>
      </w:r>
      <w:proofErr w:type="gramStart"/>
      <w:r w:rsidRPr="000775C5">
        <w:rPr>
          <w:rFonts w:ascii="Book Antiqua" w:hAnsi="Book Antiqua"/>
        </w:rPr>
        <w:t>: …</w:t>
      </w:r>
      <w:proofErr w:type="gramEnd"/>
      <w:r w:rsidRPr="000775C5">
        <w:rPr>
          <w:rFonts w:ascii="Book Antiqua" w:hAnsi="Book Antiqua"/>
        </w:rPr>
        <w:t>………..........................................................................................................................</w:t>
      </w:r>
    </w:p>
    <w:p w14:paraId="62D44CF5" w14:textId="06076B3B" w:rsidR="000775C5" w:rsidRPr="000775C5" w:rsidRDefault="000775C5" w:rsidP="000775C5">
      <w:pPr>
        <w:spacing w:after="0"/>
        <w:jc w:val="both"/>
        <w:rPr>
          <w:rFonts w:ascii="Book Antiqua" w:hAnsi="Book Antiqua"/>
        </w:rPr>
      </w:pPr>
      <w:r w:rsidRPr="000775C5">
        <w:rPr>
          <w:rFonts w:ascii="Book Antiqua" w:hAnsi="Book Antiqua"/>
        </w:rPr>
        <w:t>T</w:t>
      </w:r>
      <w:r>
        <w:rPr>
          <w:rFonts w:ascii="Book Antiqua" w:hAnsi="Book Antiqua"/>
        </w:rPr>
        <w:t>elefonszám</w:t>
      </w:r>
      <w:proofErr w:type="gramStart"/>
      <w:r>
        <w:rPr>
          <w:rFonts w:ascii="Book Antiqua" w:hAnsi="Book Antiqua"/>
        </w:rPr>
        <w:t>:</w:t>
      </w:r>
      <w:r w:rsidRPr="000775C5">
        <w:rPr>
          <w:rFonts w:ascii="Book Antiqua" w:hAnsi="Book Antiqua"/>
        </w:rPr>
        <w:t>…………….........................................................................................................................</w:t>
      </w:r>
      <w:proofErr w:type="gramEnd"/>
    </w:p>
    <w:p w14:paraId="05995083" w14:textId="77777777" w:rsidR="000775C5" w:rsidRPr="000775C5" w:rsidRDefault="000775C5" w:rsidP="000775C5">
      <w:pPr>
        <w:spacing w:after="0"/>
        <w:jc w:val="both"/>
        <w:rPr>
          <w:rFonts w:ascii="Book Antiqua" w:hAnsi="Book Antiqua"/>
        </w:rPr>
      </w:pPr>
      <w:r w:rsidRPr="000775C5">
        <w:rPr>
          <w:rFonts w:ascii="Book Antiqua" w:hAnsi="Book Antiqua"/>
        </w:rPr>
        <w:t>E-mail cím</w:t>
      </w:r>
      <w:proofErr w:type="gramStart"/>
      <w:r w:rsidRPr="000775C5">
        <w:rPr>
          <w:rFonts w:ascii="Book Antiqua" w:hAnsi="Book Antiqua"/>
        </w:rPr>
        <w:t>: …</w:t>
      </w:r>
      <w:proofErr w:type="gramEnd"/>
      <w:r w:rsidRPr="000775C5">
        <w:rPr>
          <w:rFonts w:ascii="Book Antiqua" w:hAnsi="Book Antiqua"/>
        </w:rPr>
        <w:t>…………............................................................................................................................</w:t>
      </w:r>
    </w:p>
    <w:p w14:paraId="65B26E94" w14:textId="77777777" w:rsidR="000775C5" w:rsidRPr="000775C5" w:rsidRDefault="000775C5" w:rsidP="000775C5">
      <w:pPr>
        <w:spacing w:after="0"/>
        <w:jc w:val="both"/>
        <w:rPr>
          <w:rFonts w:ascii="Book Antiqua" w:hAnsi="Book Antiqua"/>
        </w:rPr>
      </w:pPr>
    </w:p>
    <w:p w14:paraId="468C6B41" w14:textId="72C42E79" w:rsidR="006A3513" w:rsidRPr="006A3513" w:rsidRDefault="006A3513" w:rsidP="006A3513">
      <w:pPr>
        <w:jc w:val="both"/>
        <w:rPr>
          <w:rFonts w:ascii="Book Antiqua" w:hAnsi="Book Antiqua"/>
        </w:rPr>
      </w:pPr>
      <w:r w:rsidRPr="00AA3847">
        <w:rPr>
          <w:rFonts w:ascii="Book Antiqua" w:hAnsi="Book Antiqua"/>
        </w:rPr>
        <w:t>Fentieken túl nyilatkozom arról, hogy nem minősülök méltatlannak a minősített ajánlattevői névjegyzékben való szereplésre. Így nyilatkozom, hogy</w:t>
      </w:r>
      <w:r w:rsidRPr="00AA3847">
        <w:rPr>
          <w:rFonts w:ascii="Book Antiqua" w:hAnsi="Book Antiqua"/>
          <w:iCs/>
        </w:rPr>
        <w:t xml:space="preserve"> a kérelem beadását megelőző három évnél nem régebben meghozott – véglegessé vált és végrehajtható – határozatában a Közbeszerzési Döntőbizottság vagy a döntőbizottsági határozat megtámadására irányuló közigazgatási per esetén a bíróság jogerős ítéletében nem állapította meg az általam képviselt gazdasági szereplővel szemben a Kbt. 2. </w:t>
      </w:r>
      <w:proofErr w:type="gramStart"/>
      <w:r w:rsidRPr="00AA3847">
        <w:rPr>
          <w:rFonts w:ascii="Book Antiqua" w:hAnsi="Book Antiqua"/>
          <w:iCs/>
        </w:rPr>
        <w:t>§ (1) bekezdésének vagy (3) bekezdésének megsértését, valamint nyilatkozom, hogy az általam képviselt gazdasági szereplő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nem, illetve nem volt olyan gazdasági szereplő vezető tisztségviselője vagy felügyelőbizottságának tagja, cégvezetője vagy gazdasági társaság esetén annak egyedüli tagja, vagy</w:t>
      </w:r>
      <w:proofErr w:type="gramEnd"/>
      <w:r w:rsidRPr="00AA3847">
        <w:rPr>
          <w:rFonts w:ascii="Book Antiqua" w:hAnsi="Book Antiqua"/>
          <w:iCs/>
        </w:rPr>
        <w:t xml:space="preserve"> </w:t>
      </w:r>
      <w:proofErr w:type="gramStart"/>
      <w:r w:rsidRPr="00AA3847">
        <w:rPr>
          <w:rFonts w:ascii="Book Antiqua" w:hAnsi="Book Antiqua"/>
          <w:iCs/>
        </w:rPr>
        <w:t>személyes</w:t>
      </w:r>
      <w:proofErr w:type="gramEnd"/>
      <w:r w:rsidRPr="00AA3847">
        <w:rPr>
          <w:rFonts w:ascii="Book Antiqua" w:hAnsi="Book Antiqua"/>
          <w:iCs/>
        </w:rPr>
        <w:t xml:space="preserve"> joga szerinti hasonló ügyvezető vagy felügyelő szervének tagja, illetve személyes joga szerint az előbbieknek megfelelő döntéshozatali jogkörrel rendelkező személy, amely gazdasági szereplővel szemben a kérelem beadását megelőző három évben a Közbeszerzési Döntőbizottság véglegessé vált és végrehajtható határozatában vagy a döntőbizottsági határozat megtámadására irányuló közigazgatási per esetén a bíróság jogerős ítéletében megállapította a Kbt. 2. § (1) bekezdésének vagy (3) bekezdésének megsértését.</w:t>
      </w:r>
    </w:p>
    <w:p w14:paraId="7A0D8070" w14:textId="304F0FC1" w:rsidR="000775C5" w:rsidRPr="000775C5" w:rsidRDefault="000775C5" w:rsidP="000775C5">
      <w:pPr>
        <w:spacing w:after="0"/>
        <w:rPr>
          <w:rFonts w:ascii="Book Antiqua" w:hAnsi="Book Antiqua"/>
        </w:rPr>
      </w:pPr>
      <w:r>
        <w:rPr>
          <w:rFonts w:ascii="Book Antiqua" w:hAnsi="Book Antiqua"/>
        </w:rPr>
        <w:t>Kelt</w:t>
      </w:r>
      <w:proofErr w:type="gramStart"/>
      <w:r>
        <w:rPr>
          <w:rFonts w:ascii="Book Antiqua" w:hAnsi="Book Antiqua"/>
        </w:rPr>
        <w:t>…………………………………,</w:t>
      </w:r>
      <w:proofErr w:type="gramEnd"/>
      <w:r>
        <w:rPr>
          <w:rFonts w:ascii="Book Antiqua" w:hAnsi="Book Antiqua"/>
        </w:rPr>
        <w:t xml:space="preserve"> 2025.</w:t>
      </w:r>
      <w:r w:rsidRPr="000775C5">
        <w:rPr>
          <w:rFonts w:ascii="Book Antiqua" w:hAnsi="Book Antiqua"/>
        </w:rPr>
        <w:t xml:space="preserve"> ……………………..………………...</w:t>
      </w:r>
    </w:p>
    <w:p w14:paraId="73053302" w14:textId="7F8FC90D" w:rsidR="000775C5" w:rsidRPr="000775C5" w:rsidRDefault="000775C5" w:rsidP="000775C5">
      <w:pPr>
        <w:spacing w:after="0"/>
        <w:rPr>
          <w:rFonts w:ascii="Book Antiqua" w:hAnsi="Book Antiqua"/>
        </w:rPr>
      </w:pPr>
      <w:r w:rsidRPr="000775C5">
        <w:rPr>
          <w:rFonts w:ascii="Book Antiqua" w:hAnsi="Book Antiqua"/>
        </w:rPr>
        <w:tab/>
      </w:r>
      <w:r w:rsidRPr="000775C5">
        <w:rPr>
          <w:rFonts w:ascii="Book Antiqua" w:hAnsi="Book Antiqua"/>
        </w:rPr>
        <w:tab/>
      </w:r>
      <w:r w:rsidRPr="000775C5">
        <w:rPr>
          <w:rFonts w:ascii="Book Antiqua" w:hAnsi="Book Antiqua"/>
        </w:rPr>
        <w:tab/>
      </w:r>
      <w:r w:rsidRPr="000775C5">
        <w:rPr>
          <w:rFonts w:ascii="Book Antiqua" w:hAnsi="Book Antiqua"/>
        </w:rPr>
        <w:tab/>
      </w:r>
      <w:r w:rsidRPr="000775C5">
        <w:rPr>
          <w:rFonts w:ascii="Book Antiqua" w:hAnsi="Book Antiqua"/>
        </w:rPr>
        <w:tab/>
      </w:r>
      <w:r w:rsidRPr="000775C5">
        <w:rPr>
          <w:rFonts w:ascii="Book Antiqua" w:hAnsi="Book Antiqua"/>
        </w:rPr>
        <w:tab/>
      </w:r>
      <w:r w:rsidRPr="000775C5">
        <w:rPr>
          <w:rFonts w:ascii="Book Antiqua" w:hAnsi="Book Antiqua"/>
        </w:rPr>
        <w:tab/>
      </w:r>
      <w:r w:rsidRPr="000775C5">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w:t>
      </w:r>
      <w:r w:rsidRPr="000775C5">
        <w:rPr>
          <w:rFonts w:ascii="Book Antiqua" w:hAnsi="Book Antiqua"/>
        </w:rPr>
        <w:t>………………………………………………………….</w:t>
      </w:r>
    </w:p>
    <w:p w14:paraId="78959F2F" w14:textId="17095E62" w:rsidR="000775C5" w:rsidRPr="00AA3847" w:rsidRDefault="000775C5" w:rsidP="00AA3847">
      <w:pPr>
        <w:spacing w:after="0"/>
        <w:ind w:left="5664"/>
        <w:rPr>
          <w:rFonts w:ascii="Book Antiqua" w:hAnsi="Book Antiqua"/>
        </w:rPr>
      </w:pPr>
      <w:r w:rsidRPr="000775C5">
        <w:rPr>
          <w:rFonts w:ascii="Book Antiqua" w:hAnsi="Book Antiqua"/>
        </w:rPr>
        <w:t xml:space="preserve">       Cégszerű aláírás/aláírás</w:t>
      </w:r>
    </w:p>
    <w:p w14:paraId="1F08B6FA" w14:textId="77777777" w:rsidR="000775C5" w:rsidRPr="00736AF0" w:rsidRDefault="000775C5" w:rsidP="000775C5">
      <w:pPr>
        <w:spacing w:after="0"/>
        <w:rPr>
          <w:rFonts w:ascii="Book Antiqua" w:hAnsi="Book Antiqua"/>
          <w:sz w:val="20"/>
          <w:szCs w:val="20"/>
        </w:rPr>
      </w:pPr>
      <w:r w:rsidRPr="00736AF0">
        <w:rPr>
          <w:rFonts w:ascii="Book Antiqua" w:hAnsi="Book Antiqua"/>
          <w:sz w:val="20"/>
          <w:szCs w:val="20"/>
        </w:rPr>
        <w:t>* Abban az esetben kérjük megadni, amennyiben szervezet a csatlakozó.</w:t>
      </w:r>
    </w:p>
    <w:p w14:paraId="20249ED8" w14:textId="2C8C68A7" w:rsidR="00DD0782" w:rsidRPr="00AA3847" w:rsidRDefault="000775C5" w:rsidP="00AA3847">
      <w:pPr>
        <w:spacing w:after="0"/>
        <w:rPr>
          <w:rFonts w:ascii="Book Antiqua" w:hAnsi="Book Antiqua"/>
          <w:sz w:val="20"/>
          <w:szCs w:val="20"/>
        </w:rPr>
      </w:pPr>
      <w:r w:rsidRPr="00736AF0">
        <w:rPr>
          <w:rFonts w:ascii="Book Antiqua" w:hAnsi="Book Antiqua"/>
          <w:sz w:val="20"/>
          <w:szCs w:val="20"/>
        </w:rPr>
        <w:t xml:space="preserve">** A Közbeszerzési Hatóság honlapján a </w:t>
      </w:r>
      <w:proofErr w:type="spellStart"/>
      <w:r w:rsidRPr="00736AF0">
        <w:rPr>
          <w:rFonts w:ascii="Book Antiqua" w:hAnsi="Book Antiqua"/>
          <w:sz w:val="20"/>
          <w:szCs w:val="20"/>
        </w:rPr>
        <w:t>csatlakozottak</w:t>
      </w:r>
      <w:proofErr w:type="spellEnd"/>
      <w:r w:rsidRPr="00736AF0">
        <w:rPr>
          <w:rFonts w:ascii="Book Antiqua" w:hAnsi="Book Antiqua"/>
          <w:sz w:val="20"/>
          <w:szCs w:val="20"/>
        </w:rPr>
        <w:t xml:space="preserve"> tekintetében a név, azonosító és a cím kerül közzétételre (szervezetek tekintetében a képviselő neve is).</w:t>
      </w:r>
    </w:p>
    <w:sectPr w:rsidR="00DD0782" w:rsidRPr="00AA3847" w:rsidSect="00AA3847">
      <w:headerReference w:type="default" r:id="rId8"/>
      <w:footerReference w:type="default" r:id="rId9"/>
      <w:headerReference w:type="first" r:id="rId10"/>
      <w:footerReference w:type="first" r:id="rId11"/>
      <w:pgSz w:w="11906" w:h="16838"/>
      <w:pgMar w:top="1417" w:right="1417" w:bottom="709" w:left="1417" w:header="34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EBB15" w14:textId="77777777" w:rsidR="003F6814" w:rsidRDefault="003F6814" w:rsidP="00103EBE">
      <w:pPr>
        <w:spacing w:after="0" w:line="240" w:lineRule="auto"/>
      </w:pPr>
      <w:r>
        <w:separator/>
      </w:r>
    </w:p>
  </w:endnote>
  <w:endnote w:type="continuationSeparator" w:id="0">
    <w:p w14:paraId="7421EC30" w14:textId="77777777" w:rsidR="003F6814" w:rsidRDefault="003F6814" w:rsidP="00103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Poppins">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CD85" w14:textId="77777777" w:rsidR="004E453E" w:rsidRPr="00C51F81" w:rsidRDefault="004E453E" w:rsidP="00425039">
    <w:pPr>
      <w:jc w:val="both"/>
      <w:rPr>
        <w:rFonts w:ascii="Book Antiqua" w:hAnsi="Book Antiqua" w:cs="Poppins"/>
        <w:color w:val="000000"/>
        <w:sz w:val="18"/>
        <w:szCs w:val="18"/>
        <w:shd w:val="clear" w:color="auto" w:fill="FFFFFF"/>
      </w:rPr>
    </w:pPr>
    <w:r w:rsidRPr="001A3DDD">
      <w:rPr>
        <w:rFonts w:ascii="Book Antiqua" w:hAnsi="Book Antiqua" w:cs="Poppins"/>
        <w:noProof/>
        <w:color w:val="000000"/>
        <w:sz w:val="18"/>
        <w:szCs w:val="18"/>
        <w:shd w:val="clear" w:color="auto" w:fill="FFFFFF"/>
        <w:lang w:eastAsia="hu-HU"/>
      </w:rPr>
      <w:drawing>
        <wp:anchor distT="0" distB="0" distL="114300" distR="114300" simplePos="0" relativeHeight="251661312" behindDoc="1" locked="0" layoutInCell="1" allowOverlap="1" wp14:anchorId="01A25149" wp14:editId="4B151471">
          <wp:simplePos x="0" y="0"/>
          <wp:positionH relativeFrom="margin">
            <wp:align>center</wp:align>
          </wp:positionH>
          <wp:positionV relativeFrom="paragraph">
            <wp:posOffset>-681990</wp:posOffset>
          </wp:positionV>
          <wp:extent cx="7599045" cy="1428750"/>
          <wp:effectExtent l="0" t="0" r="1905" b="0"/>
          <wp:wrapNone/>
          <wp:docPr id="18" name="Kép 18" descr="levélpapír élőlá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élpapír élőláb-01.png"/>
                  <pic:cNvPicPr/>
                </pic:nvPicPr>
                <pic:blipFill>
                  <a:blip r:embed="rId1"/>
                  <a:stretch>
                    <a:fillRect/>
                  </a:stretch>
                </pic:blipFill>
                <pic:spPr>
                  <a:xfrm>
                    <a:off x="0" y="0"/>
                    <a:ext cx="7599045" cy="1428750"/>
                  </a:xfrm>
                  <a:prstGeom prst="rect">
                    <a:avLst/>
                  </a:prstGeom>
                </pic:spPr>
              </pic:pic>
            </a:graphicData>
          </a:graphic>
        </wp:anchor>
      </w:drawing>
    </w:r>
    <w:r>
      <w:rPr>
        <w:rFonts w:ascii="Book Antiqua" w:hAnsi="Book Antiqua" w:cs="Poppins"/>
        <w:color w:val="000000"/>
        <w:sz w:val="18"/>
        <w:szCs w:val="18"/>
        <w:shd w:val="clear" w:color="auto" w:fill="FFFFFF"/>
      </w:rPr>
      <w:t xml:space="preserve">         </w:t>
    </w:r>
    <w:r w:rsidRPr="001A3DDD">
      <w:rPr>
        <w:rFonts w:ascii="Book Antiqua" w:hAnsi="Book Antiqua" w:cs="Poppins"/>
        <w:color w:val="000000"/>
        <w:sz w:val="18"/>
        <w:szCs w:val="18"/>
        <w:shd w:val="clear" w:color="auto" w:fill="FFFFFF"/>
      </w:rPr>
      <w:t>1026 Budapest, Riadó u. 5.</w:t>
    </w:r>
    <w:r>
      <w:rPr>
        <w:rFonts w:ascii="Book Antiqua" w:hAnsi="Book Antiqua" w:cs="Poppins"/>
        <w:color w:val="000000"/>
        <w:sz w:val="18"/>
        <w:szCs w:val="18"/>
        <w:shd w:val="clear" w:color="auto" w:fill="FFFFFF"/>
      </w:rPr>
      <w:t xml:space="preserve">    </w:t>
    </w:r>
    <w:r>
      <w:rPr>
        <w:rFonts w:ascii="Book Antiqua" w:hAnsi="Book Antiqua"/>
        <w:sz w:val="18"/>
        <w:szCs w:val="18"/>
      </w:rPr>
      <w:t xml:space="preserve">1525 Pf. 166.      </w:t>
    </w:r>
    <w:hyperlink r:id="rId2" w:history="1">
      <w:r w:rsidRPr="00D25A12">
        <w:rPr>
          <w:rStyle w:val="Hiperhivatkozs"/>
          <w:rFonts w:ascii="Book Antiqua" w:hAnsi="Book Antiqua"/>
          <w:sz w:val="18"/>
          <w:szCs w:val="18"/>
        </w:rPr>
        <w:t>www.kozbeszerzes.hu</w:t>
      </w:r>
    </w:hyperlink>
    <w:r>
      <w:rPr>
        <w:rFonts w:ascii="Book Antiqua" w:hAnsi="Book Antiqua" w:cs="Poppins"/>
        <w:color w:val="000000"/>
        <w:sz w:val="18"/>
        <w:szCs w:val="18"/>
        <w:shd w:val="clear" w:color="auto" w:fill="FFFFFF"/>
      </w:rPr>
      <w:t xml:space="preserve">      </w:t>
    </w:r>
    <w:r w:rsidRPr="001A3DDD">
      <w:rPr>
        <w:rFonts w:ascii="Book Antiqua" w:hAnsi="Book Antiqua" w:cs="Poppins"/>
        <w:color w:val="000000"/>
        <w:sz w:val="18"/>
        <w:szCs w:val="18"/>
        <w:shd w:val="clear" w:color="auto" w:fill="FFFFFF"/>
      </w:rPr>
      <w:t>Tel</w:t>
    </w:r>
    <w:proofErr w:type="gramStart"/>
    <w:r w:rsidRPr="001A3DDD">
      <w:rPr>
        <w:rFonts w:ascii="Book Antiqua" w:hAnsi="Book Antiqua" w:cs="Poppins"/>
        <w:color w:val="000000"/>
        <w:sz w:val="18"/>
        <w:szCs w:val="18"/>
        <w:shd w:val="clear" w:color="auto" w:fill="FFFFFF"/>
      </w:rPr>
      <w:t>.:</w:t>
    </w:r>
    <w:proofErr w:type="gramEnd"/>
    <w:r w:rsidRPr="001A3DDD">
      <w:rPr>
        <w:rFonts w:ascii="Book Antiqua" w:hAnsi="Book Antiqua" w:cs="Poppins"/>
        <w:color w:val="000000"/>
        <w:sz w:val="18"/>
        <w:szCs w:val="18"/>
        <w:shd w:val="clear" w:color="auto" w:fill="FFFFFF"/>
      </w:rPr>
      <w:t xml:space="preserve"> +36 1 882 85</w:t>
    </w:r>
    <w:r>
      <w:rPr>
        <w:rFonts w:ascii="Book Antiqua" w:hAnsi="Book Antiqua" w:cs="Poppins"/>
        <w:color w:val="000000"/>
        <w:sz w:val="18"/>
        <w:szCs w:val="18"/>
        <w:shd w:val="clear" w:color="auto" w:fill="FFFFFF"/>
      </w:rPr>
      <w:t xml:space="preserve">00        </w:t>
    </w:r>
    <w:hyperlink r:id="rId3" w:tgtFrame="_blank" w:history="1">
      <w:r w:rsidRPr="001A3DDD">
        <w:rPr>
          <w:rStyle w:val="Hiperhivatkozs"/>
          <w:rFonts w:ascii="Book Antiqua" w:hAnsi="Book Antiqua"/>
          <w:color w:val="263238"/>
          <w:sz w:val="18"/>
          <w:szCs w:val="18"/>
          <w:u w:val="none"/>
        </w:rPr>
        <w:t>kapcsolat@kt.hu</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3A348" w14:textId="77777777" w:rsidR="004E453E" w:rsidRPr="00C51F81" w:rsidRDefault="004E453E" w:rsidP="00C51F81">
    <w:pPr>
      <w:jc w:val="center"/>
      <w:rPr>
        <w:rFonts w:ascii="Book Antiqua" w:hAnsi="Book Antiqua" w:cs="Poppins"/>
        <w:color w:val="000000"/>
        <w:sz w:val="18"/>
        <w:szCs w:val="18"/>
        <w:shd w:val="clear" w:color="auto" w:fill="FFFFFF"/>
      </w:rPr>
    </w:pPr>
    <w:r w:rsidRPr="001A3DDD">
      <w:rPr>
        <w:rFonts w:ascii="Book Antiqua" w:hAnsi="Book Antiqua" w:cs="Poppins"/>
        <w:noProof/>
        <w:color w:val="000000"/>
        <w:sz w:val="18"/>
        <w:szCs w:val="18"/>
        <w:shd w:val="clear" w:color="auto" w:fill="FFFFFF"/>
        <w:lang w:eastAsia="hu-HU"/>
      </w:rPr>
      <w:drawing>
        <wp:anchor distT="0" distB="0" distL="114300" distR="114300" simplePos="0" relativeHeight="251663360" behindDoc="1" locked="0" layoutInCell="1" allowOverlap="1" wp14:anchorId="5278FE1F" wp14:editId="06B9DB22">
          <wp:simplePos x="0" y="0"/>
          <wp:positionH relativeFrom="page">
            <wp:align>left</wp:align>
          </wp:positionH>
          <wp:positionV relativeFrom="paragraph">
            <wp:posOffset>-681990</wp:posOffset>
          </wp:positionV>
          <wp:extent cx="7599045" cy="1428750"/>
          <wp:effectExtent l="0" t="0" r="1905" b="0"/>
          <wp:wrapNone/>
          <wp:docPr id="20" name="Kép 20" descr="levélpapír élőlá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élpapír élőláb-01.png"/>
                  <pic:cNvPicPr/>
                </pic:nvPicPr>
                <pic:blipFill>
                  <a:blip r:embed="rId1"/>
                  <a:stretch>
                    <a:fillRect/>
                  </a:stretch>
                </pic:blipFill>
                <pic:spPr>
                  <a:xfrm>
                    <a:off x="0" y="0"/>
                    <a:ext cx="7599045" cy="1428750"/>
                  </a:xfrm>
                  <a:prstGeom prst="rect">
                    <a:avLst/>
                  </a:prstGeom>
                </pic:spPr>
              </pic:pic>
            </a:graphicData>
          </a:graphic>
        </wp:anchor>
      </w:drawing>
    </w:r>
    <w:r w:rsidRPr="001A3DDD">
      <w:rPr>
        <w:rFonts w:ascii="Book Antiqua" w:hAnsi="Book Antiqua" w:cs="Poppins"/>
        <w:color w:val="000000"/>
        <w:sz w:val="18"/>
        <w:szCs w:val="18"/>
        <w:shd w:val="clear" w:color="auto" w:fill="FFFFFF"/>
      </w:rPr>
      <w:t>1026 Budapest, Riadó u. 5.</w:t>
    </w:r>
    <w:r>
      <w:rPr>
        <w:rFonts w:ascii="Book Antiqua" w:hAnsi="Book Antiqua" w:cs="Poppins"/>
        <w:color w:val="000000"/>
        <w:sz w:val="18"/>
        <w:szCs w:val="18"/>
        <w:shd w:val="clear" w:color="auto" w:fill="FFFFFF"/>
      </w:rPr>
      <w:t xml:space="preserve">    </w:t>
    </w:r>
    <w:r>
      <w:rPr>
        <w:rFonts w:ascii="Book Antiqua" w:hAnsi="Book Antiqua"/>
        <w:sz w:val="18"/>
        <w:szCs w:val="18"/>
      </w:rPr>
      <w:t xml:space="preserve">1525 Pf. 166.      </w:t>
    </w:r>
    <w:hyperlink r:id="rId2" w:history="1">
      <w:r w:rsidRPr="00D25A12">
        <w:rPr>
          <w:rStyle w:val="Hiperhivatkozs"/>
          <w:rFonts w:ascii="Book Antiqua" w:hAnsi="Book Antiqua"/>
          <w:sz w:val="18"/>
          <w:szCs w:val="18"/>
        </w:rPr>
        <w:t>www.kozbeszerzes.hu</w:t>
      </w:r>
    </w:hyperlink>
    <w:r>
      <w:rPr>
        <w:rFonts w:ascii="Book Antiqua" w:hAnsi="Book Antiqua" w:cs="Poppins"/>
        <w:color w:val="000000"/>
        <w:sz w:val="18"/>
        <w:szCs w:val="18"/>
        <w:shd w:val="clear" w:color="auto" w:fill="FFFFFF"/>
      </w:rPr>
      <w:t xml:space="preserve">      </w:t>
    </w:r>
    <w:r w:rsidRPr="001A3DDD">
      <w:rPr>
        <w:rFonts w:ascii="Book Antiqua" w:hAnsi="Book Antiqua" w:cs="Poppins"/>
        <w:color w:val="000000"/>
        <w:sz w:val="18"/>
        <w:szCs w:val="18"/>
        <w:shd w:val="clear" w:color="auto" w:fill="FFFFFF"/>
      </w:rPr>
      <w:t>Tel</w:t>
    </w:r>
    <w:proofErr w:type="gramStart"/>
    <w:r w:rsidRPr="001A3DDD">
      <w:rPr>
        <w:rFonts w:ascii="Book Antiqua" w:hAnsi="Book Antiqua" w:cs="Poppins"/>
        <w:color w:val="000000"/>
        <w:sz w:val="18"/>
        <w:szCs w:val="18"/>
        <w:shd w:val="clear" w:color="auto" w:fill="FFFFFF"/>
      </w:rPr>
      <w:t>.:</w:t>
    </w:r>
    <w:proofErr w:type="gramEnd"/>
    <w:r w:rsidRPr="001A3DDD">
      <w:rPr>
        <w:rFonts w:ascii="Book Antiqua" w:hAnsi="Book Antiqua" w:cs="Poppins"/>
        <w:color w:val="000000"/>
        <w:sz w:val="18"/>
        <w:szCs w:val="18"/>
        <w:shd w:val="clear" w:color="auto" w:fill="FFFFFF"/>
      </w:rPr>
      <w:t xml:space="preserve"> +36 1 882 85</w:t>
    </w:r>
    <w:r>
      <w:rPr>
        <w:rFonts w:ascii="Book Antiqua" w:hAnsi="Book Antiqua" w:cs="Poppins"/>
        <w:color w:val="000000"/>
        <w:sz w:val="18"/>
        <w:szCs w:val="18"/>
        <w:shd w:val="clear" w:color="auto" w:fill="FFFFFF"/>
      </w:rPr>
      <w:t xml:space="preserve">00        </w:t>
    </w:r>
    <w:hyperlink r:id="rId3" w:tgtFrame="_blank" w:history="1">
      <w:r w:rsidRPr="001A3DDD">
        <w:rPr>
          <w:rStyle w:val="Hiperhivatkozs"/>
          <w:rFonts w:ascii="Book Antiqua" w:hAnsi="Book Antiqua"/>
          <w:color w:val="263238"/>
          <w:sz w:val="18"/>
          <w:szCs w:val="18"/>
          <w:u w:val="none"/>
        </w:rPr>
        <w:t>kapcsolat@kt.hu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E3F63" w14:textId="77777777" w:rsidR="003F6814" w:rsidRDefault="003F6814" w:rsidP="00103EBE">
      <w:pPr>
        <w:spacing w:after="0" w:line="240" w:lineRule="auto"/>
      </w:pPr>
      <w:r>
        <w:separator/>
      </w:r>
    </w:p>
  </w:footnote>
  <w:footnote w:type="continuationSeparator" w:id="0">
    <w:p w14:paraId="741856E6" w14:textId="77777777" w:rsidR="003F6814" w:rsidRDefault="003F6814" w:rsidP="00103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087131"/>
      <w:docPartObj>
        <w:docPartGallery w:val="Page Numbers (Top of Page)"/>
        <w:docPartUnique/>
      </w:docPartObj>
    </w:sdtPr>
    <w:sdtEndPr>
      <w:rPr>
        <w:rFonts w:ascii="Book Antiqua" w:hAnsi="Book Antiqua"/>
      </w:rPr>
    </w:sdtEndPr>
    <w:sdtContent>
      <w:p w14:paraId="57022B3A" w14:textId="470DF7F3" w:rsidR="004E453E" w:rsidRPr="00FB059C" w:rsidRDefault="004E453E">
        <w:pPr>
          <w:pStyle w:val="lfej"/>
          <w:jc w:val="center"/>
          <w:rPr>
            <w:rFonts w:ascii="Book Antiqua" w:hAnsi="Book Antiqua"/>
          </w:rPr>
        </w:pPr>
        <w:r w:rsidRPr="00FB059C">
          <w:rPr>
            <w:rFonts w:ascii="Book Antiqua" w:hAnsi="Book Antiqua"/>
          </w:rPr>
          <w:fldChar w:fldCharType="begin"/>
        </w:r>
        <w:r w:rsidRPr="00FB059C">
          <w:rPr>
            <w:rFonts w:ascii="Book Antiqua" w:hAnsi="Book Antiqua"/>
          </w:rPr>
          <w:instrText>PAGE   \* MERGEFORMAT</w:instrText>
        </w:r>
        <w:r w:rsidRPr="00FB059C">
          <w:rPr>
            <w:rFonts w:ascii="Book Antiqua" w:hAnsi="Book Antiqua"/>
          </w:rPr>
          <w:fldChar w:fldCharType="separate"/>
        </w:r>
        <w:r w:rsidR="00AA3847">
          <w:rPr>
            <w:rFonts w:ascii="Book Antiqua" w:hAnsi="Book Antiqua"/>
            <w:noProof/>
          </w:rPr>
          <w:t>2</w:t>
        </w:r>
        <w:r w:rsidRPr="00FB059C">
          <w:rPr>
            <w:rFonts w:ascii="Book Antiqua" w:hAnsi="Book Antiqua"/>
          </w:rPr>
          <w:fldChar w:fldCharType="end"/>
        </w:r>
      </w:p>
    </w:sdtContent>
  </w:sdt>
  <w:p w14:paraId="094142CA" w14:textId="77777777" w:rsidR="004E453E" w:rsidRPr="00FB059C" w:rsidRDefault="004E453E" w:rsidP="00FB059C">
    <w:pPr>
      <w:pStyle w:val="lfej"/>
      <w:jc w:val="cente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B936E" w14:textId="77777777" w:rsidR="004E453E" w:rsidRDefault="004E453E">
    <w:pPr>
      <w:pStyle w:val="lfej"/>
    </w:pPr>
    <w:r>
      <w:rPr>
        <w:noProof/>
        <w:lang w:eastAsia="hu-HU"/>
      </w:rPr>
      <w:drawing>
        <wp:inline distT="0" distB="0" distL="0" distR="0" wp14:anchorId="02BE125D" wp14:editId="50D33A86">
          <wp:extent cx="2647665" cy="76771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74827" name="Picture 848574827"/>
                  <pic:cNvPicPr/>
                </pic:nvPicPr>
                <pic:blipFill>
                  <a:blip r:embed="rId1">
                    <a:extLst>
                      <a:ext uri="{28A0092B-C50C-407E-A947-70E740481C1C}">
                        <a14:useLocalDpi xmlns:a14="http://schemas.microsoft.com/office/drawing/2010/main" val="0"/>
                      </a:ext>
                    </a:extLst>
                  </a:blip>
                  <a:stretch>
                    <a:fillRect/>
                  </a:stretch>
                </pic:blipFill>
                <pic:spPr>
                  <a:xfrm>
                    <a:off x="0" y="0"/>
                    <a:ext cx="2647665" cy="767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1A2"/>
    <w:multiLevelType w:val="hybridMultilevel"/>
    <w:tmpl w:val="81C4DEAA"/>
    <w:lvl w:ilvl="0" w:tplc="4A0AD7FC">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910115"/>
    <w:multiLevelType w:val="hybridMultilevel"/>
    <w:tmpl w:val="CA92FC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FC184C"/>
    <w:multiLevelType w:val="hybridMultilevel"/>
    <w:tmpl w:val="9176DEB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ED3B98"/>
    <w:multiLevelType w:val="hybridMultilevel"/>
    <w:tmpl w:val="96F0F65C"/>
    <w:lvl w:ilvl="0" w:tplc="E85C944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CE0619"/>
    <w:multiLevelType w:val="hybridMultilevel"/>
    <w:tmpl w:val="98CA1F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9557DA"/>
    <w:multiLevelType w:val="hybridMultilevel"/>
    <w:tmpl w:val="368CEB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C93288B"/>
    <w:multiLevelType w:val="hybridMultilevel"/>
    <w:tmpl w:val="5BE4B8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5550813"/>
    <w:multiLevelType w:val="hybridMultilevel"/>
    <w:tmpl w:val="CDD4EB64"/>
    <w:lvl w:ilvl="0" w:tplc="932C942C">
      <w:start w:val="1"/>
      <w:numFmt w:val="upperRoman"/>
      <w:lvlText w:val="%1."/>
      <w:lvlJc w:val="left"/>
      <w:pPr>
        <w:ind w:left="1140" w:hanging="780"/>
      </w:pPr>
      <w:rPr>
        <w:rFonts w:hint="default"/>
        <w:w w:val="10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C737CF3"/>
    <w:multiLevelType w:val="hybridMultilevel"/>
    <w:tmpl w:val="37AEA196"/>
    <w:lvl w:ilvl="0" w:tplc="53706D4A">
      <w:start w:val="1"/>
      <w:numFmt w:val="bullet"/>
      <w:lvlText w:val="-"/>
      <w:lvlJc w:val="left"/>
      <w:pPr>
        <w:ind w:left="720" w:hanging="360"/>
      </w:pPr>
      <w:rPr>
        <w:rFonts w:ascii="Book Antiqua" w:eastAsia="Book Antiqua" w:hAnsi="Book Antiqua" w:cstheme="minorBidi"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1345594"/>
    <w:multiLevelType w:val="hybridMultilevel"/>
    <w:tmpl w:val="6BF65B60"/>
    <w:lvl w:ilvl="0" w:tplc="040E000F">
      <w:start w:val="1"/>
      <w:numFmt w:val="decimal"/>
      <w:lvlText w:val="%1."/>
      <w:lvlJc w:val="left"/>
      <w:pPr>
        <w:ind w:left="720" w:hanging="360"/>
      </w:pPr>
      <w:rPr>
        <w:rFonts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C815F58"/>
    <w:multiLevelType w:val="hybridMultilevel"/>
    <w:tmpl w:val="B860A8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CA54D84"/>
    <w:multiLevelType w:val="hybridMultilevel"/>
    <w:tmpl w:val="1EE20A06"/>
    <w:lvl w:ilvl="0" w:tplc="C2B0896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E631926"/>
    <w:multiLevelType w:val="hybridMultilevel"/>
    <w:tmpl w:val="29C4C6CC"/>
    <w:lvl w:ilvl="0" w:tplc="3E8873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33222D9"/>
    <w:multiLevelType w:val="hybridMultilevel"/>
    <w:tmpl w:val="2CE6E7CA"/>
    <w:lvl w:ilvl="0" w:tplc="B4B4E75A">
      <w:start w:val="1"/>
      <w:numFmt w:val="decimal"/>
      <w:lvlText w:val="%1."/>
      <w:lvlJc w:val="left"/>
      <w:pPr>
        <w:ind w:left="720" w:hanging="360"/>
      </w:pPr>
      <w:rPr>
        <w:rFonts w:eastAsia="Book Antiqua" w:hint="default"/>
        <w:b/>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D6C65D6"/>
    <w:multiLevelType w:val="hybridMultilevel"/>
    <w:tmpl w:val="F61063E6"/>
    <w:lvl w:ilvl="0" w:tplc="B28E84D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091177A"/>
    <w:multiLevelType w:val="hybridMultilevel"/>
    <w:tmpl w:val="EB8603C8"/>
    <w:lvl w:ilvl="0" w:tplc="109EE702">
      <w:start w:val="2"/>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8E05802"/>
    <w:multiLevelType w:val="hybridMultilevel"/>
    <w:tmpl w:val="9580DA98"/>
    <w:lvl w:ilvl="0" w:tplc="E5BC22D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42D6108"/>
    <w:multiLevelType w:val="hybridMultilevel"/>
    <w:tmpl w:val="78469D8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8803C69"/>
    <w:multiLevelType w:val="hybridMultilevel"/>
    <w:tmpl w:val="8A9646A0"/>
    <w:lvl w:ilvl="0" w:tplc="3266B878">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72F32FD8"/>
    <w:multiLevelType w:val="hybridMultilevel"/>
    <w:tmpl w:val="54D26CF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7"/>
  </w:num>
  <w:num w:numId="3">
    <w:abstractNumId w:val="9"/>
  </w:num>
  <w:num w:numId="4">
    <w:abstractNumId w:val="3"/>
  </w:num>
  <w:num w:numId="5">
    <w:abstractNumId w:val="4"/>
  </w:num>
  <w:num w:numId="6">
    <w:abstractNumId w:val="12"/>
  </w:num>
  <w:num w:numId="7">
    <w:abstractNumId w:val="16"/>
  </w:num>
  <w:num w:numId="8">
    <w:abstractNumId w:val="14"/>
  </w:num>
  <w:num w:numId="9">
    <w:abstractNumId w:val="10"/>
  </w:num>
  <w:num w:numId="10">
    <w:abstractNumId w:val="19"/>
  </w:num>
  <w:num w:numId="11">
    <w:abstractNumId w:val="5"/>
  </w:num>
  <w:num w:numId="12">
    <w:abstractNumId w:val="1"/>
  </w:num>
  <w:num w:numId="13">
    <w:abstractNumId w:val="0"/>
  </w:num>
  <w:num w:numId="14">
    <w:abstractNumId w:val="7"/>
  </w:num>
  <w:num w:numId="15">
    <w:abstractNumId w:val="8"/>
  </w:num>
  <w:num w:numId="16">
    <w:abstractNumId w:val="15"/>
  </w:num>
  <w:num w:numId="17">
    <w:abstractNumId w:val="11"/>
  </w:num>
  <w:num w:numId="18">
    <w:abstractNumId w:val="13"/>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BE"/>
    <w:rsid w:val="000775C5"/>
    <w:rsid w:val="000972F8"/>
    <w:rsid w:val="000C7925"/>
    <w:rsid w:val="000E64A1"/>
    <w:rsid w:val="00103EBE"/>
    <w:rsid w:val="00112B84"/>
    <w:rsid w:val="001228B7"/>
    <w:rsid w:val="00126876"/>
    <w:rsid w:val="00180DC5"/>
    <w:rsid w:val="001861D1"/>
    <w:rsid w:val="001A127D"/>
    <w:rsid w:val="001A3DDD"/>
    <w:rsid w:val="001A770B"/>
    <w:rsid w:val="001B54C5"/>
    <w:rsid w:val="001D13D0"/>
    <w:rsid w:val="002111A8"/>
    <w:rsid w:val="0023494E"/>
    <w:rsid w:val="00243597"/>
    <w:rsid w:val="002751BA"/>
    <w:rsid w:val="00275B4B"/>
    <w:rsid w:val="002B3E5A"/>
    <w:rsid w:val="002B40BD"/>
    <w:rsid w:val="003034BC"/>
    <w:rsid w:val="003235F4"/>
    <w:rsid w:val="0035273C"/>
    <w:rsid w:val="00373DB0"/>
    <w:rsid w:val="00377F21"/>
    <w:rsid w:val="003C0AEE"/>
    <w:rsid w:val="003D01EB"/>
    <w:rsid w:val="003E711E"/>
    <w:rsid w:val="003F6814"/>
    <w:rsid w:val="00422636"/>
    <w:rsid w:val="00425039"/>
    <w:rsid w:val="00434AE8"/>
    <w:rsid w:val="00465EEB"/>
    <w:rsid w:val="004700A9"/>
    <w:rsid w:val="00486B52"/>
    <w:rsid w:val="004B5D13"/>
    <w:rsid w:val="004C0266"/>
    <w:rsid w:val="004C3E07"/>
    <w:rsid w:val="004E2C65"/>
    <w:rsid w:val="004E453E"/>
    <w:rsid w:val="00531388"/>
    <w:rsid w:val="00565917"/>
    <w:rsid w:val="00585DF8"/>
    <w:rsid w:val="005A7629"/>
    <w:rsid w:val="005F5904"/>
    <w:rsid w:val="005F5EE4"/>
    <w:rsid w:val="006616AE"/>
    <w:rsid w:val="006635B9"/>
    <w:rsid w:val="006776E2"/>
    <w:rsid w:val="006839FF"/>
    <w:rsid w:val="00695F0C"/>
    <w:rsid w:val="006A3513"/>
    <w:rsid w:val="006C7AEB"/>
    <w:rsid w:val="006D16F1"/>
    <w:rsid w:val="006F124A"/>
    <w:rsid w:val="007158B7"/>
    <w:rsid w:val="00736AF0"/>
    <w:rsid w:val="00786F15"/>
    <w:rsid w:val="0079307A"/>
    <w:rsid w:val="007B1555"/>
    <w:rsid w:val="007B73D2"/>
    <w:rsid w:val="0081098D"/>
    <w:rsid w:val="00830B04"/>
    <w:rsid w:val="0086500F"/>
    <w:rsid w:val="0087666F"/>
    <w:rsid w:val="008A5841"/>
    <w:rsid w:val="008E7877"/>
    <w:rsid w:val="00945CCC"/>
    <w:rsid w:val="009D3F01"/>
    <w:rsid w:val="009F2072"/>
    <w:rsid w:val="009F4BFF"/>
    <w:rsid w:val="00A6652D"/>
    <w:rsid w:val="00AA2A17"/>
    <w:rsid w:val="00AA3847"/>
    <w:rsid w:val="00AB1CBF"/>
    <w:rsid w:val="00AD41F2"/>
    <w:rsid w:val="00B112B3"/>
    <w:rsid w:val="00B337D9"/>
    <w:rsid w:val="00B375A1"/>
    <w:rsid w:val="00B5179F"/>
    <w:rsid w:val="00B540E4"/>
    <w:rsid w:val="00B72222"/>
    <w:rsid w:val="00B74386"/>
    <w:rsid w:val="00B85BE4"/>
    <w:rsid w:val="00B94049"/>
    <w:rsid w:val="00BC3461"/>
    <w:rsid w:val="00C30C79"/>
    <w:rsid w:val="00C32675"/>
    <w:rsid w:val="00C51F81"/>
    <w:rsid w:val="00CA599E"/>
    <w:rsid w:val="00D00F77"/>
    <w:rsid w:val="00D1507C"/>
    <w:rsid w:val="00D240D3"/>
    <w:rsid w:val="00D31BFD"/>
    <w:rsid w:val="00D320FB"/>
    <w:rsid w:val="00D40170"/>
    <w:rsid w:val="00D65F63"/>
    <w:rsid w:val="00D66AA5"/>
    <w:rsid w:val="00D846CC"/>
    <w:rsid w:val="00DA3E9C"/>
    <w:rsid w:val="00DD0782"/>
    <w:rsid w:val="00DE2508"/>
    <w:rsid w:val="00E434C2"/>
    <w:rsid w:val="00E51491"/>
    <w:rsid w:val="00E7608E"/>
    <w:rsid w:val="00EF28A7"/>
    <w:rsid w:val="00F165D8"/>
    <w:rsid w:val="00F64522"/>
    <w:rsid w:val="00F75D6F"/>
    <w:rsid w:val="00F9286B"/>
    <w:rsid w:val="00FA7FB2"/>
    <w:rsid w:val="00FB059C"/>
    <w:rsid w:val="00FB27E3"/>
    <w:rsid w:val="00FE0DEB"/>
    <w:rsid w:val="00FF27D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8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6876"/>
  </w:style>
  <w:style w:type="paragraph" w:styleId="Cmsor2">
    <w:name w:val="heading 2"/>
    <w:basedOn w:val="Norml"/>
    <w:next w:val="Norml"/>
    <w:link w:val="Cmsor2Char"/>
    <w:uiPriority w:val="9"/>
    <w:unhideWhenUsed/>
    <w:qFormat/>
    <w:rsid w:val="00E434C2"/>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03EBE"/>
    <w:pPr>
      <w:tabs>
        <w:tab w:val="center" w:pos="4536"/>
        <w:tab w:val="right" w:pos="9072"/>
      </w:tabs>
      <w:spacing w:after="0" w:line="240" w:lineRule="auto"/>
    </w:pPr>
  </w:style>
  <w:style w:type="character" w:customStyle="1" w:styleId="lfejChar">
    <w:name w:val="Élőfej Char"/>
    <w:basedOn w:val="Bekezdsalapbettpusa"/>
    <w:link w:val="lfej"/>
    <w:uiPriority w:val="99"/>
    <w:rsid w:val="00103EBE"/>
  </w:style>
  <w:style w:type="paragraph" w:styleId="llb">
    <w:name w:val="footer"/>
    <w:basedOn w:val="Norml"/>
    <w:link w:val="llbChar"/>
    <w:uiPriority w:val="99"/>
    <w:unhideWhenUsed/>
    <w:rsid w:val="00103EBE"/>
    <w:pPr>
      <w:tabs>
        <w:tab w:val="center" w:pos="4536"/>
        <w:tab w:val="right" w:pos="9072"/>
      </w:tabs>
      <w:spacing w:after="0" w:line="240" w:lineRule="auto"/>
    </w:pPr>
  </w:style>
  <w:style w:type="character" w:customStyle="1" w:styleId="llbChar">
    <w:name w:val="Élőláb Char"/>
    <w:basedOn w:val="Bekezdsalapbettpusa"/>
    <w:link w:val="llb"/>
    <w:uiPriority w:val="99"/>
    <w:rsid w:val="00103EBE"/>
  </w:style>
  <w:style w:type="paragraph" w:styleId="Buborkszveg">
    <w:name w:val="Balloon Text"/>
    <w:basedOn w:val="Norml"/>
    <w:link w:val="BuborkszvegChar"/>
    <w:uiPriority w:val="99"/>
    <w:semiHidden/>
    <w:unhideWhenUsed/>
    <w:rsid w:val="00103EB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03EBE"/>
    <w:rPr>
      <w:rFonts w:ascii="Tahoma" w:hAnsi="Tahoma" w:cs="Tahoma"/>
      <w:sz w:val="16"/>
      <w:szCs w:val="16"/>
    </w:rPr>
  </w:style>
  <w:style w:type="paragraph" w:styleId="NormlWeb">
    <w:name w:val="Normal (Web)"/>
    <w:basedOn w:val="Norml"/>
    <w:uiPriority w:val="99"/>
    <w:semiHidden/>
    <w:unhideWhenUsed/>
    <w:rsid w:val="00103EB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03EBE"/>
    <w:rPr>
      <w:b/>
      <w:bCs/>
    </w:rPr>
  </w:style>
  <w:style w:type="character" w:styleId="Hiperhivatkozs">
    <w:name w:val="Hyperlink"/>
    <w:basedOn w:val="Bekezdsalapbettpusa"/>
    <w:uiPriority w:val="99"/>
    <w:unhideWhenUsed/>
    <w:rsid w:val="0081098D"/>
    <w:rPr>
      <w:color w:val="0000FF" w:themeColor="hyperlink"/>
      <w:u w:val="single"/>
    </w:rPr>
  </w:style>
  <w:style w:type="table" w:styleId="Rcsostblzat">
    <w:name w:val="Table Grid"/>
    <w:basedOn w:val="Normltblzat"/>
    <w:uiPriority w:val="59"/>
    <w:rsid w:val="00234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5F5904"/>
    <w:pPr>
      <w:spacing w:after="160" w:line="259" w:lineRule="auto"/>
      <w:ind w:left="720"/>
      <w:contextualSpacing/>
    </w:pPr>
    <w:rPr>
      <w:rFonts w:ascii="Book Antiqua" w:hAnsi="Book Antiqua" w:cstheme="minorHAnsi"/>
    </w:rPr>
  </w:style>
  <w:style w:type="character" w:styleId="Jegyzethivatkozs">
    <w:name w:val="annotation reference"/>
    <w:basedOn w:val="Bekezdsalapbettpusa"/>
    <w:uiPriority w:val="99"/>
    <w:semiHidden/>
    <w:unhideWhenUsed/>
    <w:rsid w:val="005F5904"/>
    <w:rPr>
      <w:sz w:val="16"/>
      <w:szCs w:val="16"/>
    </w:rPr>
  </w:style>
  <w:style w:type="paragraph" w:styleId="Jegyzetszveg">
    <w:name w:val="annotation text"/>
    <w:basedOn w:val="Norml"/>
    <w:link w:val="JegyzetszvegChar"/>
    <w:uiPriority w:val="99"/>
    <w:unhideWhenUsed/>
    <w:rsid w:val="005F5904"/>
    <w:pPr>
      <w:spacing w:after="160" w:line="240" w:lineRule="auto"/>
    </w:pPr>
    <w:rPr>
      <w:rFonts w:ascii="Book Antiqua" w:hAnsi="Book Antiqua" w:cstheme="minorHAnsi"/>
      <w:sz w:val="20"/>
      <w:szCs w:val="20"/>
    </w:rPr>
  </w:style>
  <w:style w:type="character" w:customStyle="1" w:styleId="JegyzetszvegChar">
    <w:name w:val="Jegyzetszöveg Char"/>
    <w:basedOn w:val="Bekezdsalapbettpusa"/>
    <w:link w:val="Jegyzetszveg"/>
    <w:uiPriority w:val="99"/>
    <w:rsid w:val="005F5904"/>
    <w:rPr>
      <w:rFonts w:ascii="Book Antiqua" w:hAnsi="Book Antiqua" w:cstheme="minorHAnsi"/>
      <w:sz w:val="20"/>
      <w:szCs w:val="20"/>
    </w:rPr>
  </w:style>
  <w:style w:type="paragraph" w:styleId="Vltozat">
    <w:name w:val="Revision"/>
    <w:hidden/>
    <w:uiPriority w:val="99"/>
    <w:semiHidden/>
    <w:rsid w:val="004B5D13"/>
    <w:pPr>
      <w:spacing w:after="0" w:line="240" w:lineRule="auto"/>
    </w:pPr>
  </w:style>
  <w:style w:type="character" w:customStyle="1" w:styleId="Cmsor2Char">
    <w:name w:val="Címsor 2 Char"/>
    <w:basedOn w:val="Bekezdsalapbettpusa"/>
    <w:link w:val="Cmsor2"/>
    <w:uiPriority w:val="9"/>
    <w:rsid w:val="00E434C2"/>
    <w:rPr>
      <w:rFonts w:asciiTheme="majorHAnsi" w:eastAsiaTheme="majorEastAsia" w:hAnsiTheme="majorHAnsi" w:cstheme="majorBidi"/>
      <w:b/>
      <w:bCs/>
      <w:color w:val="4F81BD" w:themeColor="accent1"/>
      <w:sz w:val="26"/>
      <w:szCs w:val="26"/>
      <w:lang w:val="en-US"/>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6635B9"/>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6635B9"/>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6635B9"/>
    <w:rPr>
      <w:vertAlign w:val="superscript"/>
    </w:rPr>
  </w:style>
  <w:style w:type="paragraph" w:customStyle="1" w:styleId="uj">
    <w:name w:val="uj"/>
    <w:basedOn w:val="Norml"/>
    <w:rsid w:val="00FB27E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FB27E3"/>
  </w:style>
  <w:style w:type="paragraph" w:styleId="Megjegyzstrgya">
    <w:name w:val="annotation subject"/>
    <w:basedOn w:val="Jegyzetszveg"/>
    <w:next w:val="Jegyzetszveg"/>
    <w:link w:val="MegjegyzstrgyaChar"/>
    <w:uiPriority w:val="99"/>
    <w:semiHidden/>
    <w:unhideWhenUsed/>
    <w:rsid w:val="003235F4"/>
    <w:pPr>
      <w:spacing w:after="200"/>
    </w:pPr>
    <w:rPr>
      <w:rFonts w:asciiTheme="minorHAnsi" w:hAnsiTheme="minorHAnsi" w:cstheme="minorBidi"/>
      <w:b/>
      <w:bCs/>
    </w:rPr>
  </w:style>
  <w:style w:type="character" w:customStyle="1" w:styleId="MegjegyzstrgyaChar">
    <w:name w:val="Megjegyzés tárgya Char"/>
    <w:basedOn w:val="JegyzetszvegChar"/>
    <w:link w:val="Megjegyzstrgya"/>
    <w:uiPriority w:val="99"/>
    <w:semiHidden/>
    <w:rsid w:val="003235F4"/>
    <w:rPr>
      <w:rFonts w:ascii="Book Antiqua" w:hAnsi="Book Antiqua" w:cstheme="minorHAnsi"/>
      <w:b/>
      <w:bCs/>
      <w:sz w:val="20"/>
      <w:szCs w:val="20"/>
    </w:rPr>
  </w:style>
  <w:style w:type="paragraph" w:customStyle="1" w:styleId="CM40">
    <w:name w:val="CM40"/>
    <w:basedOn w:val="Norml"/>
    <w:next w:val="Norml"/>
    <w:uiPriority w:val="99"/>
    <w:qFormat/>
    <w:rsid w:val="00C32675"/>
    <w:pPr>
      <w:widowControl w:val="0"/>
      <w:suppressAutoHyphens/>
      <w:autoSpaceDE w:val="0"/>
      <w:spacing w:after="945" w:line="240" w:lineRule="auto"/>
    </w:pPr>
    <w:rPr>
      <w:rFonts w:ascii="Book Antiqua" w:eastAsia="Times New Roman" w:hAnsi="Book Antiqua" w:cs="Times New Roman"/>
      <w:sz w:val="24"/>
      <w:szCs w:val="24"/>
      <w:lang w:eastAsia="ar-SA"/>
    </w:rPr>
  </w:style>
  <w:style w:type="character" w:customStyle="1" w:styleId="Lbjegyzet-karakterek">
    <w:name w:val="Lábjegyzet-karakterek"/>
    <w:rsid w:val="00C326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122">
      <w:bodyDiv w:val="1"/>
      <w:marLeft w:val="0"/>
      <w:marRight w:val="0"/>
      <w:marTop w:val="0"/>
      <w:marBottom w:val="0"/>
      <w:divBdr>
        <w:top w:val="none" w:sz="0" w:space="0" w:color="auto"/>
        <w:left w:val="none" w:sz="0" w:space="0" w:color="auto"/>
        <w:bottom w:val="none" w:sz="0" w:space="0" w:color="auto"/>
        <w:right w:val="none" w:sz="0" w:space="0" w:color="auto"/>
      </w:divBdr>
    </w:div>
    <w:div w:id="1384865785">
      <w:bodyDiv w:val="1"/>
      <w:marLeft w:val="0"/>
      <w:marRight w:val="0"/>
      <w:marTop w:val="0"/>
      <w:marBottom w:val="0"/>
      <w:divBdr>
        <w:top w:val="none" w:sz="0" w:space="0" w:color="auto"/>
        <w:left w:val="none" w:sz="0" w:space="0" w:color="auto"/>
        <w:bottom w:val="none" w:sz="0" w:space="0" w:color="auto"/>
        <w:right w:val="none" w:sz="0" w:space="0" w:color="auto"/>
      </w:divBdr>
    </w:div>
    <w:div w:id="20506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kapcsolat@kt.hu" TargetMode="External"/><Relationship Id="rId2" Type="http://schemas.openxmlformats.org/officeDocument/2006/relationships/hyperlink" Target="http://www.kozbeszerzes.h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kapcsolat@kt.hu" TargetMode="External"/><Relationship Id="rId2" Type="http://schemas.openxmlformats.org/officeDocument/2006/relationships/hyperlink" Target="http://www.kozbeszerzes.hu"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48FC0-2D79-4EE4-88A7-B4DD395E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2528</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2025-05-21T10:12:00Z</dcterms:created>
  <dcterms:modified xsi:type="dcterms:W3CDTF">2025-05-21T10:12:00Z</dcterms:modified>
</cp:coreProperties>
</file>